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7CB" w14:textId="181042DA" w:rsidR="003572B5" w:rsidRDefault="00DD6A41" w:rsidP="003572B5">
      <w:pPr>
        <w:jc w:val="center"/>
        <w:rPr>
          <w:b/>
        </w:rPr>
      </w:pPr>
      <w:r w:rsidRPr="00DD6A41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67A1165B" wp14:editId="29E3907B">
            <wp:extent cx="990600" cy="1219200"/>
            <wp:effectExtent l="0" t="0" r="0" b="0"/>
            <wp:docPr id="1" name="Imagem 1" descr="C:\Users\User\Downloads\logo brasã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brasão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4FF24" w14:textId="5646BEA6" w:rsidR="00DD6A41" w:rsidRDefault="00DD6A41" w:rsidP="003572B5">
      <w:pPr>
        <w:jc w:val="center"/>
        <w:rPr>
          <w:b/>
        </w:rPr>
      </w:pPr>
      <w:r>
        <w:rPr>
          <w:b/>
        </w:rPr>
        <w:t>Secretaria Municipal de Administração</w:t>
      </w:r>
    </w:p>
    <w:p w14:paraId="7D143F94" w14:textId="28F5A140" w:rsidR="00A2532A" w:rsidRPr="00DD6A41" w:rsidRDefault="00A2532A" w:rsidP="003572B5">
      <w:pPr>
        <w:jc w:val="center"/>
        <w:rPr>
          <w:b/>
          <w:sz w:val="20"/>
          <w:szCs w:val="20"/>
        </w:rPr>
      </w:pPr>
      <w:r w:rsidRPr="00DD6A41">
        <w:rPr>
          <w:b/>
          <w:sz w:val="20"/>
          <w:szCs w:val="20"/>
        </w:rPr>
        <w:t>Julgamento de Impugnação</w:t>
      </w:r>
    </w:p>
    <w:p w14:paraId="0CD80176" w14:textId="455820D6" w:rsidR="00A2532A" w:rsidRPr="00DD6A41" w:rsidRDefault="00A2532A" w:rsidP="003572B5">
      <w:pPr>
        <w:jc w:val="both"/>
        <w:rPr>
          <w:sz w:val="20"/>
          <w:szCs w:val="20"/>
        </w:rPr>
      </w:pPr>
      <w:r w:rsidRPr="00DD6A41">
        <w:rPr>
          <w:b/>
          <w:sz w:val="20"/>
          <w:szCs w:val="20"/>
        </w:rPr>
        <w:t xml:space="preserve">       Referência:</w:t>
      </w:r>
      <w:r w:rsidR="00661BBE" w:rsidRPr="00DD6A41">
        <w:rPr>
          <w:sz w:val="20"/>
          <w:szCs w:val="20"/>
        </w:rPr>
        <w:t xml:space="preserve"> Pregão Eletrônico</w:t>
      </w:r>
      <w:r w:rsidR="003B21D0" w:rsidRPr="00DD6A41">
        <w:rPr>
          <w:sz w:val="20"/>
          <w:szCs w:val="20"/>
        </w:rPr>
        <w:t xml:space="preserve"> </w:t>
      </w:r>
      <w:r w:rsidR="00661BBE" w:rsidRPr="00DD6A41">
        <w:rPr>
          <w:sz w:val="20"/>
          <w:szCs w:val="20"/>
        </w:rPr>
        <w:t xml:space="preserve">com Registro de Preços </w:t>
      </w:r>
      <w:r w:rsidR="002C6E3E" w:rsidRPr="00DD6A41">
        <w:rPr>
          <w:sz w:val="20"/>
          <w:szCs w:val="20"/>
        </w:rPr>
        <w:t xml:space="preserve">nº </w:t>
      </w:r>
      <w:r w:rsidR="00661BBE" w:rsidRPr="00DD6A41">
        <w:rPr>
          <w:sz w:val="20"/>
          <w:szCs w:val="20"/>
        </w:rPr>
        <w:t>0</w:t>
      </w:r>
      <w:r w:rsidR="00E368AB" w:rsidRPr="00DD6A41">
        <w:rPr>
          <w:sz w:val="20"/>
          <w:szCs w:val="20"/>
        </w:rPr>
        <w:t>42</w:t>
      </w:r>
      <w:r w:rsidRPr="00DD6A41">
        <w:rPr>
          <w:sz w:val="20"/>
          <w:szCs w:val="20"/>
        </w:rPr>
        <w:t>/202</w:t>
      </w:r>
      <w:r w:rsidR="00E368AB" w:rsidRPr="00DD6A41">
        <w:rPr>
          <w:sz w:val="20"/>
          <w:szCs w:val="20"/>
        </w:rPr>
        <w:t>3 - Processo Administrativo n° 9900015830/2023.</w:t>
      </w:r>
    </w:p>
    <w:p w14:paraId="55BCC689" w14:textId="0FD83822" w:rsidR="00A2532A" w:rsidRPr="00DD6A41" w:rsidRDefault="00A2532A" w:rsidP="003572B5">
      <w:pPr>
        <w:jc w:val="both"/>
        <w:rPr>
          <w:sz w:val="20"/>
          <w:szCs w:val="20"/>
        </w:rPr>
      </w:pPr>
      <w:r w:rsidRPr="00DD6A41">
        <w:rPr>
          <w:sz w:val="20"/>
          <w:szCs w:val="20"/>
        </w:rPr>
        <w:t xml:space="preserve">                  Trata-se de resposta ao Pedido de Impugnação ao Edital interposto por </w:t>
      </w:r>
      <w:r w:rsidR="00E368AB" w:rsidRPr="00DD6A41">
        <w:rPr>
          <w:b/>
          <w:bCs/>
          <w:sz w:val="20"/>
          <w:szCs w:val="20"/>
        </w:rPr>
        <w:t>DELINHA EMPREENDIMENTOS SERVIÇOS E COMERCIO LTDA ME</w:t>
      </w:r>
      <w:r w:rsidR="00661BBE" w:rsidRPr="00DD6A41">
        <w:rPr>
          <w:sz w:val="20"/>
          <w:szCs w:val="20"/>
        </w:rPr>
        <w:t>,</w:t>
      </w:r>
      <w:r w:rsidRPr="00DD6A41">
        <w:rPr>
          <w:sz w:val="20"/>
          <w:szCs w:val="20"/>
        </w:rPr>
        <w:t xml:space="preserve"> pessoa jurídica, inscrito no CNPJ sob o n.º </w:t>
      </w:r>
      <w:r w:rsidR="00E368AB" w:rsidRPr="00DD6A41">
        <w:rPr>
          <w:sz w:val="20"/>
          <w:szCs w:val="20"/>
        </w:rPr>
        <w:t>14.953.357/0001-07</w:t>
      </w:r>
      <w:r w:rsidRPr="00DD6A41">
        <w:rPr>
          <w:sz w:val="20"/>
          <w:szCs w:val="20"/>
        </w:rPr>
        <w:t>, or</w:t>
      </w:r>
      <w:r w:rsidR="00661BBE" w:rsidRPr="00DD6A41">
        <w:rPr>
          <w:sz w:val="20"/>
          <w:szCs w:val="20"/>
        </w:rPr>
        <w:t xml:space="preserve">a Impugnante, contra Edital </w:t>
      </w:r>
      <w:r w:rsidR="00E368AB" w:rsidRPr="00DD6A41">
        <w:rPr>
          <w:sz w:val="20"/>
          <w:szCs w:val="20"/>
        </w:rPr>
        <w:t xml:space="preserve">nº 042/2023 </w:t>
      </w:r>
      <w:r w:rsidRPr="00DD6A41">
        <w:rPr>
          <w:sz w:val="20"/>
          <w:szCs w:val="20"/>
        </w:rPr>
        <w:t>do pregão em referência, cujo obj</w:t>
      </w:r>
      <w:r w:rsidR="001971B7" w:rsidRPr="00DD6A41">
        <w:rPr>
          <w:sz w:val="20"/>
          <w:szCs w:val="20"/>
        </w:rPr>
        <w:t xml:space="preserve">eto é a </w:t>
      </w:r>
      <w:r w:rsidR="00E368AB" w:rsidRPr="00DD6A41">
        <w:rPr>
          <w:sz w:val="20"/>
          <w:szCs w:val="20"/>
        </w:rPr>
        <w:t>CONTRATAÇÃO DE EMPRESA ESPECIALIZADA PARA REALIZAÇÃO DE SERVIÇOS DE CONTROLE DE ACESSO AS DEPENDÊNCIAS, OPERAÇÃO DE ELEVADORES E DE COPA.</w:t>
      </w:r>
    </w:p>
    <w:p w14:paraId="4619583A" w14:textId="77777777" w:rsidR="00A2532A" w:rsidRPr="00DD6A41" w:rsidRDefault="00A2532A" w:rsidP="003572B5">
      <w:pPr>
        <w:pStyle w:val="PargrafodaLista"/>
        <w:numPr>
          <w:ilvl w:val="0"/>
          <w:numId w:val="1"/>
        </w:numPr>
        <w:rPr>
          <w:sz w:val="20"/>
          <w:szCs w:val="20"/>
        </w:rPr>
      </w:pPr>
      <w:r w:rsidRPr="00DD6A41">
        <w:rPr>
          <w:b/>
          <w:sz w:val="20"/>
          <w:szCs w:val="20"/>
        </w:rPr>
        <w:t>DA TEMPESTIVIDADE</w:t>
      </w:r>
      <w:r w:rsidRPr="00DD6A41">
        <w:rPr>
          <w:sz w:val="20"/>
          <w:szCs w:val="20"/>
        </w:rPr>
        <w:t xml:space="preserve"> </w:t>
      </w:r>
    </w:p>
    <w:p w14:paraId="555A7678" w14:textId="162B6A4B" w:rsidR="00A2532A" w:rsidRPr="00DD6A41" w:rsidRDefault="00A2532A" w:rsidP="003572B5">
      <w:pPr>
        <w:jc w:val="both"/>
        <w:rPr>
          <w:sz w:val="20"/>
          <w:szCs w:val="20"/>
        </w:rPr>
      </w:pPr>
      <w:r w:rsidRPr="00DD6A41">
        <w:rPr>
          <w:color w:val="FF0000"/>
          <w:sz w:val="20"/>
          <w:szCs w:val="20"/>
        </w:rPr>
        <w:t xml:space="preserve">     </w:t>
      </w:r>
      <w:r w:rsidRPr="00DD6A41">
        <w:rPr>
          <w:sz w:val="20"/>
          <w:szCs w:val="20"/>
        </w:rPr>
        <w:t xml:space="preserve">A Impugnante encaminhou sua </w:t>
      </w:r>
      <w:r w:rsidR="00661BBE" w:rsidRPr="00DD6A41">
        <w:rPr>
          <w:sz w:val="20"/>
          <w:szCs w:val="20"/>
        </w:rPr>
        <w:t xml:space="preserve">petição, no dia </w:t>
      </w:r>
      <w:r w:rsidR="00E368AB" w:rsidRPr="00DD6A41">
        <w:rPr>
          <w:sz w:val="20"/>
          <w:szCs w:val="20"/>
        </w:rPr>
        <w:t>17</w:t>
      </w:r>
      <w:r w:rsidR="00661BBE" w:rsidRPr="00DD6A41">
        <w:rPr>
          <w:sz w:val="20"/>
          <w:szCs w:val="20"/>
        </w:rPr>
        <w:t>/</w:t>
      </w:r>
      <w:r w:rsidR="00E368AB" w:rsidRPr="00DD6A41">
        <w:rPr>
          <w:sz w:val="20"/>
          <w:szCs w:val="20"/>
        </w:rPr>
        <w:t>11</w:t>
      </w:r>
      <w:r w:rsidRPr="00DD6A41">
        <w:rPr>
          <w:sz w:val="20"/>
          <w:szCs w:val="20"/>
        </w:rPr>
        <w:t>/202</w:t>
      </w:r>
      <w:r w:rsidR="00E368AB" w:rsidRPr="00DD6A41">
        <w:rPr>
          <w:sz w:val="20"/>
          <w:szCs w:val="20"/>
        </w:rPr>
        <w:t>3</w:t>
      </w:r>
      <w:r w:rsidRPr="00DD6A41">
        <w:rPr>
          <w:sz w:val="20"/>
          <w:szCs w:val="20"/>
        </w:rPr>
        <w:t>, e, considerando que a abertura da sessão pública do p</w:t>
      </w:r>
      <w:r w:rsidR="00661BBE" w:rsidRPr="00DD6A41">
        <w:rPr>
          <w:sz w:val="20"/>
          <w:szCs w:val="20"/>
        </w:rPr>
        <w:t>regão está marcada para o dia 2</w:t>
      </w:r>
      <w:r w:rsidR="00E368AB" w:rsidRPr="00DD6A41">
        <w:rPr>
          <w:sz w:val="20"/>
          <w:szCs w:val="20"/>
        </w:rPr>
        <w:t>3</w:t>
      </w:r>
      <w:r w:rsidR="00661BBE" w:rsidRPr="00DD6A41">
        <w:rPr>
          <w:sz w:val="20"/>
          <w:szCs w:val="20"/>
        </w:rPr>
        <w:t>/</w:t>
      </w:r>
      <w:r w:rsidR="00E368AB" w:rsidRPr="00DD6A41">
        <w:rPr>
          <w:sz w:val="20"/>
          <w:szCs w:val="20"/>
        </w:rPr>
        <w:t>11</w:t>
      </w:r>
      <w:r w:rsidRPr="00DD6A41">
        <w:rPr>
          <w:sz w:val="20"/>
          <w:szCs w:val="20"/>
        </w:rPr>
        <w:t>/2022, a presente impugnação apresenta-se tempestiva.</w:t>
      </w:r>
    </w:p>
    <w:p w14:paraId="0A7FCBCA" w14:textId="07A534F2" w:rsidR="001971B7" w:rsidRPr="00DD6A41" w:rsidRDefault="001971B7" w:rsidP="003572B5">
      <w:pPr>
        <w:pStyle w:val="Pargrafoda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DD6A41">
        <w:rPr>
          <w:b/>
          <w:sz w:val="20"/>
          <w:szCs w:val="20"/>
        </w:rPr>
        <w:t>DO</w:t>
      </w:r>
      <w:r w:rsidR="00E368AB" w:rsidRPr="00DD6A41">
        <w:rPr>
          <w:b/>
          <w:sz w:val="20"/>
          <w:szCs w:val="20"/>
        </w:rPr>
        <w:t xml:space="preserve"> REQUERIMENTO</w:t>
      </w:r>
      <w:r w:rsidRPr="00DD6A41">
        <w:rPr>
          <w:b/>
          <w:sz w:val="20"/>
          <w:szCs w:val="20"/>
        </w:rPr>
        <w:t>:</w:t>
      </w:r>
    </w:p>
    <w:p w14:paraId="63B9B0F7" w14:textId="02ECDBDD" w:rsidR="00AD438B" w:rsidRPr="00DD6A41" w:rsidRDefault="001971B7" w:rsidP="003572B5">
      <w:pPr>
        <w:jc w:val="both"/>
        <w:rPr>
          <w:b/>
          <w:sz w:val="20"/>
          <w:szCs w:val="20"/>
        </w:rPr>
      </w:pPr>
      <w:r w:rsidRPr="00DD6A41">
        <w:rPr>
          <w:b/>
          <w:sz w:val="20"/>
          <w:szCs w:val="20"/>
        </w:rPr>
        <w:t xml:space="preserve"> </w:t>
      </w:r>
      <w:r w:rsidR="00661BBE" w:rsidRPr="00DD6A41">
        <w:rPr>
          <w:b/>
          <w:sz w:val="20"/>
          <w:szCs w:val="20"/>
        </w:rPr>
        <w:t xml:space="preserve"> </w:t>
      </w:r>
      <w:r w:rsidR="00E368AB" w:rsidRPr="00DD6A41">
        <w:rPr>
          <w:b/>
          <w:sz w:val="20"/>
          <w:szCs w:val="20"/>
        </w:rPr>
        <w:t>Requer que seja excluída a exigência de comprovação técnica para cargo em específico, sob pena de violação dos princípios e normas informadores das licitações públicas.</w:t>
      </w:r>
    </w:p>
    <w:p w14:paraId="1006DFC5" w14:textId="7223B4F5" w:rsidR="005A2567" w:rsidRPr="00DD6A41" w:rsidRDefault="005A2567" w:rsidP="003572B5">
      <w:pPr>
        <w:jc w:val="both"/>
        <w:rPr>
          <w:sz w:val="20"/>
          <w:szCs w:val="20"/>
        </w:rPr>
      </w:pPr>
      <w:r w:rsidRPr="00DD6A41">
        <w:rPr>
          <w:sz w:val="20"/>
          <w:szCs w:val="20"/>
        </w:rPr>
        <w:t xml:space="preserve">       Após análise do fato supostamente impugnáve</w:t>
      </w:r>
      <w:r w:rsidR="00E368AB" w:rsidRPr="00DD6A41">
        <w:rPr>
          <w:sz w:val="20"/>
          <w:szCs w:val="20"/>
        </w:rPr>
        <w:t>l</w:t>
      </w:r>
      <w:r w:rsidRPr="00DD6A41">
        <w:rPr>
          <w:sz w:val="20"/>
          <w:szCs w:val="20"/>
        </w:rPr>
        <w:t xml:space="preserve">, preservado o </w:t>
      </w:r>
      <w:r w:rsidR="00E368AB" w:rsidRPr="00DD6A41">
        <w:rPr>
          <w:sz w:val="20"/>
          <w:szCs w:val="20"/>
        </w:rPr>
        <w:t>princípio</w:t>
      </w:r>
      <w:r w:rsidRPr="00DD6A41">
        <w:rPr>
          <w:sz w:val="20"/>
          <w:szCs w:val="20"/>
        </w:rPr>
        <w:t xml:space="preserve"> da isonomia e estrita conformidade com os princípios básicos da legalidade, da impessoalidade, da moralidade, da igualdade, da publicidade, da probidade administrativa, da vinculação ao instrumento convocatório e do julgamento objetivo, considera-se </w:t>
      </w:r>
      <w:r w:rsidRPr="00DD6A41">
        <w:rPr>
          <w:b/>
          <w:sz w:val="20"/>
          <w:szCs w:val="20"/>
          <w:u w:val="single"/>
        </w:rPr>
        <w:t>procedente</w:t>
      </w:r>
      <w:r w:rsidRPr="00DD6A41">
        <w:rPr>
          <w:sz w:val="20"/>
          <w:szCs w:val="20"/>
        </w:rPr>
        <w:t xml:space="preserve"> o pedido de impugnação ora apresentado.</w:t>
      </w:r>
    </w:p>
    <w:p w14:paraId="72C33A3E" w14:textId="77777777" w:rsidR="00AD438B" w:rsidRPr="00DD6A41" w:rsidRDefault="00AD438B" w:rsidP="003572B5">
      <w:pPr>
        <w:jc w:val="both"/>
        <w:rPr>
          <w:b/>
          <w:sz w:val="20"/>
          <w:szCs w:val="20"/>
        </w:rPr>
      </w:pPr>
      <w:r w:rsidRPr="00DD6A41">
        <w:rPr>
          <w:b/>
          <w:sz w:val="20"/>
          <w:szCs w:val="20"/>
        </w:rPr>
        <w:t xml:space="preserve">        </w:t>
      </w:r>
      <w:r w:rsidR="005A2567" w:rsidRPr="00DD6A41">
        <w:rPr>
          <w:b/>
          <w:sz w:val="20"/>
          <w:szCs w:val="20"/>
        </w:rPr>
        <w:t>Decisão:</w:t>
      </w:r>
    </w:p>
    <w:p w14:paraId="469E46C6" w14:textId="095BFB5C" w:rsidR="00AD438B" w:rsidRPr="00DD6A41" w:rsidRDefault="00E368AB" w:rsidP="00D00248">
      <w:pPr>
        <w:widowControl w:val="0"/>
        <w:overflowPunct w:val="0"/>
        <w:adjustRightInd w:val="0"/>
        <w:spacing w:after="0"/>
        <w:ind w:right="70"/>
        <w:jc w:val="both"/>
        <w:rPr>
          <w:rFonts w:cs="Calibri"/>
          <w:sz w:val="20"/>
          <w:szCs w:val="20"/>
        </w:rPr>
      </w:pPr>
      <w:r w:rsidRPr="00DD6A41">
        <w:rPr>
          <w:sz w:val="20"/>
          <w:szCs w:val="20"/>
        </w:rPr>
        <w:t xml:space="preserve">         </w:t>
      </w:r>
      <w:r w:rsidR="005A2567" w:rsidRPr="00DD6A41">
        <w:rPr>
          <w:sz w:val="20"/>
          <w:szCs w:val="20"/>
        </w:rPr>
        <w:t xml:space="preserve">Diante do exposto, conheço da impugnação, uma vez que presentes os pressupostos de admissibilidade e, </w:t>
      </w:r>
      <w:r w:rsidR="002C6E3E" w:rsidRPr="00DD6A41">
        <w:rPr>
          <w:sz w:val="20"/>
          <w:szCs w:val="20"/>
        </w:rPr>
        <w:t>pelos</w:t>
      </w:r>
      <w:r w:rsidR="003572B5" w:rsidRPr="00DD6A41">
        <w:rPr>
          <w:sz w:val="20"/>
          <w:szCs w:val="20"/>
        </w:rPr>
        <w:t xml:space="preserve"> fatos e</w:t>
      </w:r>
      <w:r w:rsidR="002C6E3E" w:rsidRPr="00DD6A41">
        <w:rPr>
          <w:sz w:val="20"/>
          <w:szCs w:val="20"/>
        </w:rPr>
        <w:t xml:space="preserve"> </w:t>
      </w:r>
      <w:r w:rsidR="005A2567" w:rsidRPr="00DD6A41">
        <w:rPr>
          <w:sz w:val="20"/>
          <w:szCs w:val="20"/>
        </w:rPr>
        <w:t>fundamentos apresentados</w:t>
      </w:r>
      <w:r w:rsidR="002C6E3E" w:rsidRPr="00DD6A41">
        <w:rPr>
          <w:sz w:val="20"/>
          <w:szCs w:val="20"/>
        </w:rPr>
        <w:t>, decido pela PROCEDÊNCIA DO PEDIDO DE IMPUGNAÇÃO AO EDITAL</w:t>
      </w:r>
      <w:r w:rsidR="005A2567" w:rsidRPr="00DD6A41">
        <w:rPr>
          <w:sz w:val="20"/>
          <w:szCs w:val="20"/>
        </w:rPr>
        <w:t>,</w:t>
      </w:r>
      <w:r w:rsidRPr="00DD6A41">
        <w:rPr>
          <w:sz w:val="20"/>
          <w:szCs w:val="20"/>
        </w:rPr>
        <w:t xml:space="preserve"> </w:t>
      </w:r>
      <w:r w:rsidR="009C2611" w:rsidRPr="00DD6A41">
        <w:rPr>
          <w:sz w:val="20"/>
          <w:szCs w:val="20"/>
        </w:rPr>
        <w:t>para exclusão da</w:t>
      </w:r>
      <w:r w:rsidRPr="00DD6A41">
        <w:rPr>
          <w:b/>
          <w:sz w:val="20"/>
          <w:szCs w:val="20"/>
        </w:rPr>
        <w:t xml:space="preserve"> exigência de comprovação técnica para cargo em específico</w:t>
      </w:r>
      <w:r w:rsidR="00EA417F" w:rsidRPr="00DD6A41">
        <w:rPr>
          <w:b/>
          <w:sz w:val="20"/>
          <w:szCs w:val="20"/>
        </w:rPr>
        <w:t xml:space="preserve">, </w:t>
      </w:r>
      <w:r w:rsidR="003572B5" w:rsidRPr="00DD6A41">
        <w:rPr>
          <w:b/>
          <w:sz w:val="20"/>
          <w:szCs w:val="20"/>
        </w:rPr>
        <w:t xml:space="preserve">alterando a redação </w:t>
      </w:r>
      <w:r w:rsidR="00EA417F" w:rsidRPr="00DD6A41">
        <w:rPr>
          <w:b/>
          <w:sz w:val="20"/>
          <w:szCs w:val="20"/>
        </w:rPr>
        <w:t xml:space="preserve"> </w:t>
      </w:r>
      <w:r w:rsidR="003572B5" w:rsidRPr="00DD6A41">
        <w:rPr>
          <w:b/>
          <w:sz w:val="20"/>
          <w:szCs w:val="20"/>
        </w:rPr>
        <w:t>d</w:t>
      </w:r>
      <w:r w:rsidR="00EA417F" w:rsidRPr="00DD6A41">
        <w:rPr>
          <w:b/>
          <w:sz w:val="20"/>
          <w:szCs w:val="20"/>
        </w:rPr>
        <w:t xml:space="preserve">a </w:t>
      </w:r>
      <w:r w:rsidR="00EA417F" w:rsidRPr="00DD6A41">
        <w:rPr>
          <w:sz w:val="20"/>
          <w:szCs w:val="20"/>
        </w:rPr>
        <w:t xml:space="preserve">alínea  a.1.1 do item 12.6.1 </w:t>
      </w:r>
      <w:r w:rsidR="00903693" w:rsidRPr="00DD6A41">
        <w:rPr>
          <w:sz w:val="20"/>
          <w:szCs w:val="20"/>
        </w:rPr>
        <w:t xml:space="preserve"> </w:t>
      </w:r>
      <w:r w:rsidR="00EA417F" w:rsidRPr="00DD6A41">
        <w:rPr>
          <w:sz w:val="20"/>
          <w:szCs w:val="20"/>
        </w:rPr>
        <w:t>d</w:t>
      </w:r>
      <w:r w:rsidR="00903693" w:rsidRPr="00DD6A41">
        <w:rPr>
          <w:sz w:val="20"/>
          <w:szCs w:val="20"/>
        </w:rPr>
        <w:t>o</w:t>
      </w:r>
      <w:r w:rsidR="002C6E3E" w:rsidRPr="00DD6A41">
        <w:rPr>
          <w:sz w:val="20"/>
          <w:szCs w:val="20"/>
        </w:rPr>
        <w:t xml:space="preserve"> Edital do Pregão Eletrônico</w:t>
      </w:r>
      <w:r w:rsidR="005A2567" w:rsidRPr="00DD6A41">
        <w:rPr>
          <w:sz w:val="20"/>
          <w:szCs w:val="20"/>
        </w:rPr>
        <w:t xml:space="preserve"> nº </w:t>
      </w:r>
      <w:r w:rsidR="002C6E3E" w:rsidRPr="00DD6A41">
        <w:rPr>
          <w:sz w:val="20"/>
          <w:szCs w:val="20"/>
        </w:rPr>
        <w:t>0</w:t>
      </w:r>
      <w:r w:rsidRPr="00DD6A41">
        <w:rPr>
          <w:sz w:val="20"/>
          <w:szCs w:val="20"/>
        </w:rPr>
        <w:t>42</w:t>
      </w:r>
      <w:r w:rsidR="005A2567" w:rsidRPr="00DD6A41">
        <w:rPr>
          <w:sz w:val="20"/>
          <w:szCs w:val="20"/>
        </w:rPr>
        <w:t>/202</w:t>
      </w:r>
      <w:r w:rsidRPr="00DD6A41">
        <w:rPr>
          <w:sz w:val="20"/>
          <w:szCs w:val="20"/>
        </w:rPr>
        <w:t>3</w:t>
      </w:r>
      <w:r w:rsidR="00EA417F" w:rsidRPr="00DD6A41">
        <w:rPr>
          <w:sz w:val="20"/>
          <w:szCs w:val="20"/>
        </w:rPr>
        <w:t>,</w:t>
      </w:r>
      <w:r w:rsidR="003572B5" w:rsidRPr="00DD6A41">
        <w:rPr>
          <w:sz w:val="20"/>
          <w:szCs w:val="20"/>
        </w:rPr>
        <w:t xml:space="preserve"> para: </w:t>
      </w:r>
      <w:r w:rsidR="003572B5" w:rsidRPr="00DD6A41">
        <w:rPr>
          <w:b/>
          <w:bCs/>
          <w:sz w:val="20"/>
          <w:szCs w:val="20"/>
        </w:rPr>
        <w:t xml:space="preserve">“ </w:t>
      </w:r>
      <w:r w:rsidR="003572B5" w:rsidRPr="00DD6A41">
        <w:rPr>
          <w:b/>
          <w:sz w:val="20"/>
          <w:szCs w:val="20"/>
        </w:rPr>
        <w:t xml:space="preserve">a.1.1 </w:t>
      </w:r>
      <w:r w:rsidR="00D00248" w:rsidRPr="00DD6A41">
        <w:rPr>
          <w:b/>
          <w:sz w:val="20"/>
          <w:szCs w:val="20"/>
        </w:rPr>
        <w:t xml:space="preserve">    Comprovação de a empresa licitante já executou contrato(s), cujo somatório corresponda  a um mínimo de 50% (cinquenta por cento) do número de postos de trabalho a serem contratados, com prestação  de serviços de gestão de mão de obra terceirizada, observados os quantitativos mencionados no Termo de Referência</w:t>
      </w:r>
      <w:r w:rsidR="003572B5" w:rsidRPr="00DD6A41">
        <w:rPr>
          <w:b/>
          <w:bCs/>
          <w:sz w:val="20"/>
          <w:szCs w:val="20"/>
        </w:rPr>
        <w:t>.”,</w:t>
      </w:r>
      <w:r w:rsidR="00EA417F" w:rsidRPr="00DD6A41">
        <w:rPr>
          <w:sz w:val="20"/>
          <w:szCs w:val="20"/>
        </w:rPr>
        <w:t xml:space="preserve"> conforme  errata</w:t>
      </w:r>
      <w:r w:rsidR="003572B5" w:rsidRPr="00DD6A41">
        <w:rPr>
          <w:sz w:val="20"/>
          <w:szCs w:val="20"/>
        </w:rPr>
        <w:t xml:space="preserve"> a ser publicada, em 22.11.2023.</w:t>
      </w:r>
    </w:p>
    <w:p w14:paraId="410DE349" w14:textId="018BCAD6" w:rsidR="002C6E3E" w:rsidRPr="00DD6A41" w:rsidRDefault="002C6E3E" w:rsidP="003572B5">
      <w:pPr>
        <w:jc w:val="right"/>
        <w:rPr>
          <w:sz w:val="20"/>
          <w:szCs w:val="20"/>
        </w:rPr>
      </w:pPr>
      <w:r w:rsidRPr="00DD6A41">
        <w:rPr>
          <w:sz w:val="20"/>
          <w:szCs w:val="20"/>
        </w:rPr>
        <w:t>Niterói, 2</w:t>
      </w:r>
      <w:r w:rsidR="00DD6A41" w:rsidRPr="00DD6A41">
        <w:rPr>
          <w:sz w:val="20"/>
          <w:szCs w:val="20"/>
        </w:rPr>
        <w:t>1</w:t>
      </w:r>
      <w:r w:rsidRPr="00DD6A41">
        <w:rPr>
          <w:sz w:val="20"/>
          <w:szCs w:val="20"/>
        </w:rPr>
        <w:t>/</w:t>
      </w:r>
      <w:r w:rsidR="00E368AB" w:rsidRPr="00DD6A41">
        <w:rPr>
          <w:sz w:val="20"/>
          <w:szCs w:val="20"/>
        </w:rPr>
        <w:t>11</w:t>
      </w:r>
      <w:r w:rsidRPr="00DD6A41">
        <w:rPr>
          <w:sz w:val="20"/>
          <w:szCs w:val="20"/>
        </w:rPr>
        <w:t>/202</w:t>
      </w:r>
      <w:r w:rsidR="00E368AB" w:rsidRPr="00DD6A41">
        <w:rPr>
          <w:sz w:val="20"/>
          <w:szCs w:val="20"/>
        </w:rPr>
        <w:t>3</w:t>
      </w:r>
      <w:r w:rsidRPr="00DD6A41">
        <w:rPr>
          <w:sz w:val="20"/>
          <w:szCs w:val="20"/>
        </w:rPr>
        <w:t>.</w:t>
      </w:r>
    </w:p>
    <w:p w14:paraId="4CD53AB1" w14:textId="77777777" w:rsidR="002C6E3E" w:rsidRPr="00DD6A41" w:rsidRDefault="002C6E3E" w:rsidP="002C6E3E">
      <w:pPr>
        <w:spacing w:line="240" w:lineRule="auto"/>
        <w:jc w:val="right"/>
        <w:rPr>
          <w:sz w:val="20"/>
          <w:szCs w:val="20"/>
        </w:rPr>
      </w:pPr>
    </w:p>
    <w:p w14:paraId="2B39639B" w14:textId="77777777" w:rsidR="002C6E3E" w:rsidRPr="00DD6A41" w:rsidRDefault="002C6E3E" w:rsidP="002C6E3E">
      <w:pPr>
        <w:spacing w:line="240" w:lineRule="auto"/>
        <w:jc w:val="right"/>
        <w:rPr>
          <w:b/>
          <w:sz w:val="20"/>
          <w:szCs w:val="20"/>
        </w:rPr>
      </w:pPr>
      <w:r w:rsidRPr="00DD6A41">
        <w:rPr>
          <w:b/>
          <w:sz w:val="20"/>
          <w:szCs w:val="20"/>
        </w:rPr>
        <w:t>Luiz Vieira</w:t>
      </w:r>
    </w:p>
    <w:p w14:paraId="53AEF9D7" w14:textId="2C70BE87" w:rsidR="00B61079" w:rsidRPr="00DD6A41" w:rsidRDefault="00DD6A41" w:rsidP="00DD6A41">
      <w:pPr>
        <w:spacing w:line="240" w:lineRule="auto"/>
        <w:jc w:val="right"/>
        <w:rPr>
          <w:b/>
          <w:sz w:val="20"/>
          <w:szCs w:val="20"/>
        </w:rPr>
      </w:pPr>
      <w:r w:rsidRPr="00DD6A41">
        <w:rPr>
          <w:b/>
          <w:sz w:val="20"/>
          <w:szCs w:val="20"/>
        </w:rPr>
        <w:t>Secretário Municipal de Administração</w:t>
      </w:r>
    </w:p>
    <w:sectPr w:rsidR="00B61079" w:rsidRPr="00DD6A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4348"/>
    <w:multiLevelType w:val="hybridMultilevel"/>
    <w:tmpl w:val="10E8F3CE"/>
    <w:lvl w:ilvl="0" w:tplc="C0204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16FB"/>
    <w:multiLevelType w:val="hybridMultilevel"/>
    <w:tmpl w:val="10E8F3CE"/>
    <w:lvl w:ilvl="0" w:tplc="C0204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337059">
    <w:abstractNumId w:val="0"/>
  </w:num>
  <w:num w:numId="2" w16cid:durableId="1332832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E7"/>
    <w:rsid w:val="00011325"/>
    <w:rsid w:val="001270A2"/>
    <w:rsid w:val="00181055"/>
    <w:rsid w:val="001971B7"/>
    <w:rsid w:val="001C74A8"/>
    <w:rsid w:val="002B5A59"/>
    <w:rsid w:val="002C6E3E"/>
    <w:rsid w:val="002D146E"/>
    <w:rsid w:val="002F3FBF"/>
    <w:rsid w:val="003572B5"/>
    <w:rsid w:val="003B21D0"/>
    <w:rsid w:val="004A4AD8"/>
    <w:rsid w:val="004D6B14"/>
    <w:rsid w:val="005A2567"/>
    <w:rsid w:val="00661BBE"/>
    <w:rsid w:val="00692E2B"/>
    <w:rsid w:val="00817ADA"/>
    <w:rsid w:val="00864208"/>
    <w:rsid w:val="00903693"/>
    <w:rsid w:val="009C2611"/>
    <w:rsid w:val="00A2532A"/>
    <w:rsid w:val="00A9647D"/>
    <w:rsid w:val="00AD438B"/>
    <w:rsid w:val="00B61079"/>
    <w:rsid w:val="00B644BF"/>
    <w:rsid w:val="00BC2F80"/>
    <w:rsid w:val="00C1511D"/>
    <w:rsid w:val="00C73F63"/>
    <w:rsid w:val="00CA3812"/>
    <w:rsid w:val="00D00248"/>
    <w:rsid w:val="00D011E7"/>
    <w:rsid w:val="00DD6A41"/>
    <w:rsid w:val="00DF2754"/>
    <w:rsid w:val="00E368AB"/>
    <w:rsid w:val="00EA417F"/>
    <w:rsid w:val="00EF5AB8"/>
    <w:rsid w:val="00F37F3B"/>
    <w:rsid w:val="00F6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CEF7"/>
  <w15:docId w15:val="{F892CD9B-D972-4633-9F1B-D0398ED3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532A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Mathias Saramago</dc:creator>
  <cp:lastModifiedBy>Concyr Formiga Bernardes</cp:lastModifiedBy>
  <cp:revision>3</cp:revision>
  <cp:lastPrinted>2023-11-21T11:12:00Z</cp:lastPrinted>
  <dcterms:created xsi:type="dcterms:W3CDTF">2023-11-21T11:13:00Z</dcterms:created>
  <dcterms:modified xsi:type="dcterms:W3CDTF">2023-11-21T11:57:00Z</dcterms:modified>
</cp:coreProperties>
</file>